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r w:rsidRPr="00F96413">
        <w:rPr>
          <w:rFonts w:ascii="Verdana" w:eastAsia="Times New Roman" w:hAnsi="Verdana" w:cs="Times New Roman"/>
          <w:color w:val="000000"/>
          <w:sz w:val="36"/>
          <w:szCs w:val="36"/>
          <w:lang w:eastAsia="tr-TR"/>
        </w:rPr>
        <w:t>ÇUKURCA</w:t>
      </w:r>
      <w:r w:rsidRPr="00F96413">
        <w:rPr>
          <w:rFonts w:ascii="Verdana" w:eastAsia="Times New Roman" w:hAnsi="Verdana" w:cs="Times New Roman"/>
          <w:color w:val="000000"/>
          <w:sz w:val="36"/>
          <w:szCs w:val="36"/>
          <w:lang w:eastAsia="tr-TR"/>
        </w:rPr>
        <w:br/>
      </w:r>
    </w:p>
    <w:p w:rsidR="00F96413" w:rsidRPr="00F96413" w:rsidRDefault="00F96413" w:rsidP="00F96413">
      <w:pPr>
        <w:shd w:val="clear" w:color="auto" w:fill="FFFFFF"/>
        <w:spacing w:after="0" w:line="240" w:lineRule="auto"/>
        <w:ind w:firstLine="708"/>
        <w:jc w:val="both"/>
        <w:rPr>
          <w:rFonts w:ascii="Verdana" w:eastAsia="Times New Roman" w:hAnsi="Verdana" w:cs="Times New Roman"/>
          <w:color w:val="000000"/>
          <w:sz w:val="20"/>
          <w:szCs w:val="20"/>
          <w:lang w:eastAsia="tr-TR"/>
        </w:rPr>
      </w:pPr>
      <w:bookmarkStart w:id="0" w:name="_GoBack"/>
      <w:bookmarkEnd w:id="0"/>
      <w:r w:rsidRPr="00F96413">
        <w:rPr>
          <w:rFonts w:ascii="Verdana" w:eastAsia="Times New Roman" w:hAnsi="Verdana" w:cs="Times New Roman"/>
          <w:color w:val="000000"/>
          <w:sz w:val="20"/>
          <w:szCs w:val="20"/>
          <w:lang w:eastAsia="tr-TR"/>
        </w:rPr>
        <w:t xml:space="preserve">Çukurca, Urartu uygarlığının ilk yerleşim yerlerinden biri olarak </w:t>
      </w:r>
      <w:proofErr w:type="spellStart"/>
      <w:proofErr w:type="gramStart"/>
      <w:r w:rsidRPr="00F96413">
        <w:rPr>
          <w:rFonts w:ascii="Verdana" w:eastAsia="Times New Roman" w:hAnsi="Verdana" w:cs="Times New Roman"/>
          <w:color w:val="000000"/>
          <w:sz w:val="20"/>
          <w:szCs w:val="20"/>
          <w:lang w:eastAsia="tr-TR"/>
        </w:rPr>
        <w:t>bilinmektedir.Abbasiler</w:t>
      </w:r>
      <w:proofErr w:type="spellEnd"/>
      <w:proofErr w:type="gramEnd"/>
      <w:r w:rsidRPr="00F96413">
        <w:rPr>
          <w:rFonts w:ascii="Verdana" w:eastAsia="Times New Roman" w:hAnsi="Verdana" w:cs="Times New Roman"/>
          <w:color w:val="000000"/>
          <w:sz w:val="20"/>
          <w:szCs w:val="20"/>
          <w:lang w:eastAsia="tr-TR"/>
        </w:rPr>
        <w:t xml:space="preserve"> bu küçük yerleşim yerini "mir" adı verilen </w:t>
      </w:r>
      <w:proofErr w:type="spellStart"/>
      <w:r w:rsidRPr="00F96413">
        <w:rPr>
          <w:rFonts w:ascii="Verdana" w:eastAsia="Times New Roman" w:hAnsi="Verdana" w:cs="Times New Roman"/>
          <w:color w:val="000000"/>
          <w:sz w:val="20"/>
          <w:szCs w:val="20"/>
          <w:lang w:eastAsia="tr-TR"/>
        </w:rPr>
        <w:t>dini,siyasi</w:t>
      </w:r>
      <w:proofErr w:type="spellEnd"/>
      <w:r w:rsidRPr="00F96413">
        <w:rPr>
          <w:rFonts w:ascii="Verdana" w:eastAsia="Times New Roman" w:hAnsi="Verdana" w:cs="Times New Roman"/>
          <w:color w:val="000000"/>
          <w:sz w:val="20"/>
          <w:szCs w:val="20"/>
          <w:lang w:eastAsia="tr-TR"/>
        </w:rPr>
        <w:t xml:space="preserve"> askeri şeflikle yönetmişleridir. Selçuklular döneminde Çukurca </w:t>
      </w:r>
      <w:proofErr w:type="spellStart"/>
      <w:r w:rsidRPr="00F96413">
        <w:rPr>
          <w:rFonts w:ascii="Verdana" w:eastAsia="Times New Roman" w:hAnsi="Verdana" w:cs="Times New Roman"/>
          <w:color w:val="000000"/>
          <w:sz w:val="20"/>
          <w:szCs w:val="20"/>
          <w:lang w:eastAsia="tr-TR"/>
        </w:rPr>
        <w:t>İmadiye</w:t>
      </w:r>
      <w:proofErr w:type="spellEnd"/>
      <w:r w:rsidRPr="00F96413">
        <w:rPr>
          <w:rFonts w:ascii="Verdana" w:eastAsia="Times New Roman" w:hAnsi="Verdana" w:cs="Times New Roman"/>
          <w:color w:val="000000"/>
          <w:sz w:val="20"/>
          <w:szCs w:val="20"/>
          <w:lang w:eastAsia="tr-TR"/>
        </w:rPr>
        <w:t xml:space="preserve"> Beyliği'ne bağlanmıştır. </w:t>
      </w:r>
      <w:proofErr w:type="spellStart"/>
      <w:r w:rsidRPr="00F96413">
        <w:rPr>
          <w:rFonts w:ascii="Verdana" w:eastAsia="Times New Roman" w:hAnsi="Verdana" w:cs="Times New Roman"/>
          <w:color w:val="000000"/>
          <w:sz w:val="20"/>
          <w:szCs w:val="20"/>
          <w:lang w:eastAsia="tr-TR"/>
        </w:rPr>
        <w:t>Selçuklular'dan</w:t>
      </w:r>
      <w:proofErr w:type="spellEnd"/>
      <w:r w:rsidRPr="00F96413">
        <w:rPr>
          <w:rFonts w:ascii="Verdana" w:eastAsia="Times New Roman" w:hAnsi="Verdana" w:cs="Times New Roman"/>
          <w:color w:val="000000"/>
          <w:sz w:val="20"/>
          <w:szCs w:val="20"/>
          <w:lang w:eastAsia="tr-TR"/>
        </w:rPr>
        <w:t xml:space="preserve"> sonra Osmanlı döneminde Hakkari </w:t>
      </w:r>
      <w:proofErr w:type="spellStart"/>
      <w:r w:rsidRPr="00F96413">
        <w:rPr>
          <w:rFonts w:ascii="Verdana" w:eastAsia="Times New Roman" w:hAnsi="Verdana" w:cs="Times New Roman"/>
          <w:color w:val="000000"/>
          <w:sz w:val="20"/>
          <w:szCs w:val="20"/>
          <w:lang w:eastAsia="tr-TR"/>
        </w:rPr>
        <w:t>beyliği'ne</w:t>
      </w:r>
      <w:proofErr w:type="spellEnd"/>
      <w:r w:rsidRPr="00F96413">
        <w:rPr>
          <w:rFonts w:ascii="Verdana" w:eastAsia="Times New Roman" w:hAnsi="Verdana" w:cs="Times New Roman"/>
          <w:color w:val="000000"/>
          <w:sz w:val="20"/>
          <w:szCs w:val="20"/>
          <w:lang w:eastAsia="tr-TR"/>
        </w:rPr>
        <w:t xml:space="preserve"> tabi </w:t>
      </w:r>
      <w:proofErr w:type="spellStart"/>
      <w:proofErr w:type="gramStart"/>
      <w:r w:rsidRPr="00F96413">
        <w:rPr>
          <w:rFonts w:ascii="Verdana" w:eastAsia="Times New Roman" w:hAnsi="Verdana" w:cs="Times New Roman"/>
          <w:color w:val="000000"/>
          <w:sz w:val="20"/>
          <w:szCs w:val="20"/>
          <w:lang w:eastAsia="tr-TR"/>
        </w:rPr>
        <w:t>olmuştur.I</w:t>
      </w:r>
      <w:proofErr w:type="spellEnd"/>
      <w:proofErr w:type="gramEnd"/>
      <w:r w:rsidRPr="00F96413">
        <w:rPr>
          <w:rFonts w:ascii="Verdana" w:eastAsia="Times New Roman" w:hAnsi="Verdana" w:cs="Times New Roman"/>
          <w:color w:val="000000"/>
          <w:sz w:val="20"/>
          <w:szCs w:val="20"/>
          <w:lang w:eastAsia="tr-TR"/>
        </w:rPr>
        <w:t>. Dünya savaş '</w:t>
      </w:r>
      <w:proofErr w:type="spellStart"/>
      <w:r w:rsidRPr="00F96413">
        <w:rPr>
          <w:rFonts w:ascii="Verdana" w:eastAsia="Times New Roman" w:hAnsi="Verdana" w:cs="Times New Roman"/>
          <w:color w:val="000000"/>
          <w:sz w:val="20"/>
          <w:szCs w:val="20"/>
          <w:lang w:eastAsia="tr-TR"/>
        </w:rPr>
        <w:t>ında</w:t>
      </w:r>
      <w:proofErr w:type="spellEnd"/>
      <w:r w:rsidRPr="00F96413">
        <w:rPr>
          <w:rFonts w:ascii="Verdana" w:eastAsia="Times New Roman" w:hAnsi="Verdana" w:cs="Times New Roman"/>
          <w:color w:val="000000"/>
          <w:sz w:val="20"/>
          <w:szCs w:val="20"/>
          <w:lang w:eastAsia="tr-TR"/>
        </w:rPr>
        <w:t xml:space="preserve"> Ruslar ve </w:t>
      </w:r>
      <w:proofErr w:type="spellStart"/>
      <w:r w:rsidRPr="00F96413">
        <w:rPr>
          <w:rFonts w:ascii="Verdana" w:eastAsia="Times New Roman" w:hAnsi="Verdana" w:cs="Times New Roman"/>
          <w:color w:val="000000"/>
          <w:sz w:val="20"/>
          <w:szCs w:val="20"/>
          <w:lang w:eastAsia="tr-TR"/>
        </w:rPr>
        <w:t>Nasturi</w:t>
      </w:r>
      <w:proofErr w:type="spellEnd"/>
      <w:r w:rsidRPr="00F96413">
        <w:rPr>
          <w:rFonts w:ascii="Verdana" w:eastAsia="Times New Roman" w:hAnsi="Verdana" w:cs="Times New Roman"/>
          <w:color w:val="000000"/>
          <w:sz w:val="20"/>
          <w:szCs w:val="20"/>
          <w:lang w:eastAsia="tr-TR"/>
        </w:rPr>
        <w:t xml:space="preserve"> '</w:t>
      </w:r>
      <w:proofErr w:type="spellStart"/>
      <w:r w:rsidRPr="00F96413">
        <w:rPr>
          <w:rFonts w:ascii="Verdana" w:eastAsia="Times New Roman" w:hAnsi="Verdana" w:cs="Times New Roman"/>
          <w:color w:val="000000"/>
          <w:sz w:val="20"/>
          <w:szCs w:val="20"/>
          <w:lang w:eastAsia="tr-TR"/>
        </w:rPr>
        <w:t>ler</w:t>
      </w:r>
      <w:proofErr w:type="spellEnd"/>
      <w:r w:rsidRPr="00F96413">
        <w:rPr>
          <w:rFonts w:ascii="Verdana" w:eastAsia="Times New Roman" w:hAnsi="Verdana" w:cs="Times New Roman"/>
          <w:color w:val="000000"/>
          <w:sz w:val="20"/>
          <w:szCs w:val="20"/>
          <w:lang w:eastAsia="tr-TR"/>
        </w:rPr>
        <w:t xml:space="preserve"> Çukurca </w:t>
      </w:r>
      <w:proofErr w:type="spellStart"/>
      <w:r w:rsidRPr="00F96413">
        <w:rPr>
          <w:rFonts w:ascii="Verdana" w:eastAsia="Times New Roman" w:hAnsi="Verdana" w:cs="Times New Roman"/>
          <w:color w:val="000000"/>
          <w:sz w:val="20"/>
          <w:szCs w:val="20"/>
          <w:lang w:eastAsia="tr-TR"/>
        </w:rPr>
        <w:t>yı</w:t>
      </w:r>
      <w:proofErr w:type="spellEnd"/>
      <w:r w:rsidRPr="00F96413">
        <w:rPr>
          <w:rFonts w:ascii="Verdana" w:eastAsia="Times New Roman" w:hAnsi="Verdana" w:cs="Times New Roman"/>
          <w:color w:val="000000"/>
          <w:sz w:val="20"/>
          <w:szCs w:val="20"/>
          <w:lang w:eastAsia="tr-TR"/>
        </w:rPr>
        <w:t xml:space="preserve"> yakıp yıkmışlardır. Musul sorunu ile önem kazanan Çukurca, 1926 yılında Ankara antlaşması ile Türkiye toprakları içine alınmıştır.6068 sayılı kanunla 1953 yılında ilçe yapılmıştır.</w:t>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ab/>
        <w:t xml:space="preserve">Çukurca </w:t>
      </w:r>
      <w:proofErr w:type="spellStart"/>
      <w:r w:rsidRPr="00F96413">
        <w:rPr>
          <w:rFonts w:ascii="Verdana" w:eastAsia="Times New Roman" w:hAnsi="Verdana" w:cs="Times New Roman"/>
          <w:color w:val="000000"/>
          <w:sz w:val="20"/>
          <w:szCs w:val="20"/>
          <w:lang w:eastAsia="tr-TR"/>
        </w:rPr>
        <w:t>nın</w:t>
      </w:r>
      <w:proofErr w:type="spellEnd"/>
      <w:r w:rsidRPr="00F96413">
        <w:rPr>
          <w:rFonts w:ascii="Verdana" w:eastAsia="Times New Roman" w:hAnsi="Verdana" w:cs="Times New Roman"/>
          <w:color w:val="000000"/>
          <w:sz w:val="20"/>
          <w:szCs w:val="20"/>
          <w:lang w:eastAsia="tr-TR"/>
        </w:rPr>
        <w:t xml:space="preserve"> </w:t>
      </w:r>
      <w:proofErr w:type="spellStart"/>
      <w:r w:rsidRPr="00F96413">
        <w:rPr>
          <w:rFonts w:ascii="Verdana" w:eastAsia="Times New Roman" w:hAnsi="Verdana" w:cs="Times New Roman"/>
          <w:color w:val="000000"/>
          <w:sz w:val="20"/>
          <w:szCs w:val="20"/>
          <w:lang w:eastAsia="tr-TR"/>
        </w:rPr>
        <w:t>TUİK'in</w:t>
      </w:r>
      <w:proofErr w:type="spellEnd"/>
      <w:r w:rsidRPr="00F96413">
        <w:rPr>
          <w:rFonts w:ascii="Verdana" w:eastAsia="Times New Roman" w:hAnsi="Verdana" w:cs="Times New Roman"/>
          <w:color w:val="000000"/>
          <w:sz w:val="20"/>
          <w:szCs w:val="20"/>
          <w:lang w:eastAsia="tr-TR"/>
        </w:rPr>
        <w:t xml:space="preserve"> Adrese Dayalı Nüfus Kayıt Sistemi sonuçlarına göre toplam nüfusu 15.294 kişidir Nüfusun 8.247'si ilçe merkezinde 7.047'si de köylerde yaşamaktadır.</w:t>
      </w: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 xml:space="preserve">Çukurca </w:t>
      </w:r>
      <w:proofErr w:type="spellStart"/>
      <w:r w:rsidRPr="00F96413">
        <w:rPr>
          <w:rFonts w:ascii="Verdana" w:eastAsia="Times New Roman" w:hAnsi="Verdana" w:cs="Times New Roman"/>
          <w:color w:val="000000"/>
          <w:sz w:val="20"/>
          <w:szCs w:val="20"/>
          <w:lang w:eastAsia="tr-TR"/>
        </w:rPr>
        <w:t>nın</w:t>
      </w:r>
      <w:proofErr w:type="spellEnd"/>
      <w:r w:rsidRPr="00F96413">
        <w:rPr>
          <w:rFonts w:ascii="Verdana" w:eastAsia="Times New Roman" w:hAnsi="Verdana" w:cs="Times New Roman"/>
          <w:color w:val="000000"/>
          <w:sz w:val="20"/>
          <w:szCs w:val="20"/>
          <w:lang w:eastAsia="tr-TR"/>
        </w:rPr>
        <w:t xml:space="preserve"> yüzölçümü 1009 km2'dir Doğuda Yüksekova, Batıda Şırnak, kuzeyde </w:t>
      </w:r>
      <w:proofErr w:type="gramStart"/>
      <w:r w:rsidRPr="00F96413">
        <w:rPr>
          <w:rFonts w:ascii="Verdana" w:eastAsia="Times New Roman" w:hAnsi="Verdana" w:cs="Times New Roman"/>
          <w:color w:val="000000"/>
          <w:sz w:val="20"/>
          <w:szCs w:val="20"/>
          <w:lang w:eastAsia="tr-TR"/>
        </w:rPr>
        <w:t>Hakkari</w:t>
      </w:r>
      <w:proofErr w:type="gramEnd"/>
      <w:r w:rsidRPr="00F96413">
        <w:rPr>
          <w:rFonts w:ascii="Verdana" w:eastAsia="Times New Roman" w:hAnsi="Verdana" w:cs="Times New Roman"/>
          <w:color w:val="000000"/>
          <w:sz w:val="20"/>
          <w:szCs w:val="20"/>
          <w:lang w:eastAsia="tr-TR"/>
        </w:rPr>
        <w:t xml:space="preserve"> Merkez ilçe güneyde ise Irak sınırı ile çevrili olup, rakımı1285m'dir. İlçe yerleşim merkezi dağlarla çevrilidir.</w:t>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 xml:space="preserve">Çukurca'dan sanayi kuruluşu yoktur. Hayvancılık köyler boşaltıldığı için oldukça gerilemiştir. En önemli geçim kaynağı memurluğu, koruculuk ve küçük esnaflıktır. Tarıma elverişli arazi az olduğu için tarım ancak aile tüketimine yönelik olarak yapıla bilmektedir. </w:t>
      </w:r>
      <w:proofErr w:type="gramStart"/>
      <w:r w:rsidRPr="00F96413">
        <w:rPr>
          <w:rFonts w:ascii="Verdana" w:eastAsia="Times New Roman" w:hAnsi="Verdana" w:cs="Times New Roman"/>
          <w:color w:val="000000"/>
          <w:sz w:val="20"/>
          <w:szCs w:val="20"/>
          <w:lang w:eastAsia="tr-TR"/>
        </w:rPr>
        <w:t>yerleştirilen</w:t>
      </w:r>
      <w:proofErr w:type="gramEnd"/>
      <w:r w:rsidRPr="00F96413">
        <w:rPr>
          <w:rFonts w:ascii="Verdana" w:eastAsia="Times New Roman" w:hAnsi="Verdana" w:cs="Times New Roman"/>
          <w:color w:val="000000"/>
          <w:sz w:val="20"/>
          <w:szCs w:val="20"/>
          <w:lang w:eastAsia="tr-TR"/>
        </w:rPr>
        <w:t xml:space="preserve"> en önemli tarımsal ürün pirinçtir.</w:t>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Çukurca'da 16. Yüzyıl Osmanlı Mimari'sinin güzel bir örneği olan Emir Şaban Medresesi vardır. Çukurca Kalesi'nde çok katlı (2-3-4) kesme taştan yapılmış tarihi evler mevcuttur. Ayrıca içine taş merdivenle inilen 5-6 metre derinliğinde, 3-4 metre genişliğinde 4 tane su sarnıcı  bulunmaktadır. Kuzeyi Bey Mahallesinde, akıt denilen taştan kesilmiş su arkı önemli eserlerdendir.</w:t>
      </w: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shd w:val="clear" w:color="auto" w:fill="FFFFFF"/>
          <w:lang w:eastAsia="tr-TR"/>
        </w:rPr>
        <w:t> </w:t>
      </w: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outlineLvl w:val="1"/>
        <w:rPr>
          <w:rFonts w:ascii="Arial" w:eastAsia="Times New Roman" w:hAnsi="Arial" w:cs="Arial"/>
          <w:b/>
          <w:bCs/>
          <w:color w:val="000080"/>
          <w:sz w:val="32"/>
          <w:szCs w:val="32"/>
          <w:lang w:eastAsia="tr-TR"/>
        </w:rPr>
      </w:pPr>
      <w:r w:rsidRPr="00F96413">
        <w:rPr>
          <w:rFonts w:ascii="Arial" w:eastAsia="Times New Roman" w:hAnsi="Arial" w:cs="Arial"/>
          <w:b/>
          <w:bCs/>
          <w:color w:val="000080"/>
          <w:sz w:val="32"/>
          <w:szCs w:val="32"/>
          <w:lang w:eastAsia="tr-TR"/>
        </w:rPr>
        <w:t>Coğrafi Konumu ve Nüfusu:</w:t>
      </w:r>
    </w:p>
    <w:p w:rsidR="00F96413" w:rsidRPr="00F96413" w:rsidRDefault="00F96413" w:rsidP="00F96413">
      <w:pPr>
        <w:shd w:val="clear" w:color="auto" w:fill="FFFFFF"/>
        <w:spacing w:after="0" w:line="240" w:lineRule="auto"/>
        <w:ind w:firstLine="708"/>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 xml:space="preserve">Eski adı Çal olan Çukurca Irak sınırının sıfır noktasında 480 km kare yüzölçümüne sahiptir. Doğuda Yüksekova, batıda Şırnak, kuzeyde </w:t>
      </w:r>
      <w:proofErr w:type="gramStart"/>
      <w:r w:rsidRPr="00F96413">
        <w:rPr>
          <w:rFonts w:ascii="Verdana" w:eastAsia="Times New Roman" w:hAnsi="Verdana" w:cs="Times New Roman"/>
          <w:color w:val="000000"/>
          <w:sz w:val="20"/>
          <w:szCs w:val="20"/>
          <w:lang w:eastAsia="tr-TR"/>
        </w:rPr>
        <w:t>Hakkari</w:t>
      </w:r>
      <w:proofErr w:type="gramEnd"/>
      <w:r w:rsidRPr="00F96413">
        <w:rPr>
          <w:rFonts w:ascii="Verdana" w:eastAsia="Times New Roman" w:hAnsi="Verdana" w:cs="Times New Roman"/>
          <w:color w:val="000000"/>
          <w:sz w:val="20"/>
          <w:szCs w:val="20"/>
          <w:lang w:eastAsia="tr-TR"/>
        </w:rPr>
        <w:t xml:space="preserve"> Merkez İlçe, güneyde Irak devlet hududu ile çevrili bir ilçedir. </w:t>
      </w:r>
      <w:proofErr w:type="spellStart"/>
      <w:r w:rsidRPr="00F96413">
        <w:rPr>
          <w:rFonts w:ascii="Verdana" w:eastAsia="Times New Roman" w:hAnsi="Verdana" w:cs="Times New Roman"/>
          <w:color w:val="000000"/>
          <w:sz w:val="20"/>
          <w:szCs w:val="20"/>
          <w:lang w:eastAsia="tr-TR"/>
        </w:rPr>
        <w:t>Zap</w:t>
      </w:r>
      <w:proofErr w:type="spellEnd"/>
      <w:r w:rsidRPr="00F96413">
        <w:rPr>
          <w:rFonts w:ascii="Verdana" w:eastAsia="Times New Roman" w:hAnsi="Verdana" w:cs="Times New Roman"/>
          <w:color w:val="000000"/>
          <w:sz w:val="20"/>
          <w:szCs w:val="20"/>
          <w:lang w:eastAsia="tr-TR"/>
        </w:rPr>
        <w:t xml:space="preserve"> Suyunun araziyi aşındırması nedeniyle engebeli bir coğrafyaya sahip olan Çukurca, deniz seviyesinden 1285 m yüksekliktedir. İl merkezine uzaklığı 75 km’dir.</w:t>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ab/>
        <w:t xml:space="preserve">Çukurca </w:t>
      </w:r>
      <w:proofErr w:type="spellStart"/>
      <w:r w:rsidRPr="00F96413">
        <w:rPr>
          <w:rFonts w:ascii="Verdana" w:eastAsia="Times New Roman" w:hAnsi="Verdana" w:cs="Times New Roman"/>
          <w:color w:val="000000"/>
          <w:sz w:val="20"/>
          <w:szCs w:val="20"/>
          <w:lang w:eastAsia="tr-TR"/>
        </w:rPr>
        <w:t>nın</w:t>
      </w:r>
      <w:proofErr w:type="spellEnd"/>
      <w:r w:rsidRPr="00F96413">
        <w:rPr>
          <w:rFonts w:ascii="Verdana" w:eastAsia="Times New Roman" w:hAnsi="Verdana" w:cs="Times New Roman"/>
          <w:color w:val="000000"/>
          <w:sz w:val="20"/>
          <w:szCs w:val="20"/>
          <w:lang w:eastAsia="tr-TR"/>
        </w:rPr>
        <w:t xml:space="preserve"> </w:t>
      </w:r>
      <w:proofErr w:type="spellStart"/>
      <w:r w:rsidRPr="00F96413">
        <w:rPr>
          <w:rFonts w:ascii="Verdana" w:eastAsia="Times New Roman" w:hAnsi="Verdana" w:cs="Times New Roman"/>
          <w:color w:val="000000"/>
          <w:sz w:val="20"/>
          <w:szCs w:val="20"/>
          <w:lang w:eastAsia="tr-TR"/>
        </w:rPr>
        <w:t>TUİK'in</w:t>
      </w:r>
      <w:proofErr w:type="spellEnd"/>
      <w:r w:rsidRPr="00F96413">
        <w:rPr>
          <w:rFonts w:ascii="Verdana" w:eastAsia="Times New Roman" w:hAnsi="Verdana" w:cs="Times New Roman"/>
          <w:color w:val="000000"/>
          <w:sz w:val="20"/>
          <w:szCs w:val="20"/>
          <w:lang w:eastAsia="tr-TR"/>
        </w:rPr>
        <w:t xml:space="preserve"> Adrese Dayalı Nüfus Kayıt Sistemi sonuçlarına göre toplam nüfusu 15.294 kişidir Nüfusun 8.247'si ilçe merkezinde 7.047'si de köylerde yaşamaktadır.</w:t>
      </w: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p>
    <w:p w:rsidR="00F96413" w:rsidRPr="00F96413" w:rsidRDefault="00F96413" w:rsidP="00F96413">
      <w:pPr>
        <w:shd w:val="clear" w:color="auto" w:fill="FFFFFF"/>
        <w:spacing w:after="0" w:line="240" w:lineRule="auto"/>
        <w:outlineLvl w:val="1"/>
        <w:rPr>
          <w:rFonts w:ascii="Arial" w:eastAsia="Times New Roman" w:hAnsi="Arial" w:cs="Arial"/>
          <w:b/>
          <w:bCs/>
          <w:color w:val="000080"/>
          <w:sz w:val="32"/>
          <w:szCs w:val="32"/>
          <w:lang w:eastAsia="tr-TR"/>
        </w:rPr>
      </w:pPr>
      <w:r w:rsidRPr="00F96413">
        <w:rPr>
          <w:rFonts w:ascii="Arial" w:eastAsia="Times New Roman" w:hAnsi="Arial" w:cs="Arial"/>
          <w:b/>
          <w:bCs/>
          <w:color w:val="000080"/>
          <w:sz w:val="32"/>
          <w:szCs w:val="32"/>
          <w:lang w:eastAsia="tr-TR"/>
        </w:rPr>
        <w:t>Tarihi:</w:t>
      </w:r>
    </w:p>
    <w:p w:rsidR="00F96413" w:rsidRPr="00F96413" w:rsidRDefault="00F96413" w:rsidP="00F96413">
      <w:pPr>
        <w:shd w:val="clear" w:color="auto" w:fill="FFFFFF"/>
        <w:spacing w:after="0" w:line="240" w:lineRule="auto"/>
        <w:ind w:firstLine="708"/>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 xml:space="preserve">İlçede hangi tarihte yerleşime geçildiği ve hangi toplulukların yaşadığı kesin olarak bilinmemekle birlikte ilçe, Urartu Uygarlığının ilk yerleşim yerlerinden biri olarak kabul edilmektedir. Abbasiler bu küçük yerleşim yerini “Mir” denilen dini, siyasi, askeri şeflikle yönetmişlerdir. Selçuklular döneminde Çukurca, </w:t>
      </w:r>
      <w:proofErr w:type="spellStart"/>
      <w:r w:rsidRPr="00F96413">
        <w:rPr>
          <w:rFonts w:ascii="Verdana" w:eastAsia="Times New Roman" w:hAnsi="Verdana" w:cs="Times New Roman"/>
          <w:color w:val="000000"/>
          <w:sz w:val="20"/>
          <w:szCs w:val="20"/>
          <w:lang w:eastAsia="tr-TR"/>
        </w:rPr>
        <w:t>İmadiye</w:t>
      </w:r>
      <w:proofErr w:type="spellEnd"/>
      <w:r w:rsidRPr="00F96413">
        <w:rPr>
          <w:rFonts w:ascii="Verdana" w:eastAsia="Times New Roman" w:hAnsi="Verdana" w:cs="Times New Roman"/>
          <w:color w:val="000000"/>
          <w:sz w:val="20"/>
          <w:szCs w:val="20"/>
          <w:lang w:eastAsia="tr-TR"/>
        </w:rPr>
        <w:t xml:space="preserve"> Beyliğine bağlanmıştır. Selçuklulardan sonra Osmanlı Döneminde </w:t>
      </w:r>
      <w:proofErr w:type="gramStart"/>
      <w:r w:rsidRPr="00F96413">
        <w:rPr>
          <w:rFonts w:ascii="Verdana" w:eastAsia="Times New Roman" w:hAnsi="Verdana" w:cs="Times New Roman"/>
          <w:color w:val="000000"/>
          <w:sz w:val="20"/>
          <w:szCs w:val="20"/>
          <w:lang w:eastAsia="tr-TR"/>
        </w:rPr>
        <w:t>Hakkari</w:t>
      </w:r>
      <w:proofErr w:type="gramEnd"/>
      <w:r w:rsidRPr="00F96413">
        <w:rPr>
          <w:rFonts w:ascii="Verdana" w:eastAsia="Times New Roman" w:hAnsi="Verdana" w:cs="Times New Roman"/>
          <w:color w:val="000000"/>
          <w:sz w:val="20"/>
          <w:szCs w:val="20"/>
          <w:lang w:eastAsia="tr-TR"/>
        </w:rPr>
        <w:t xml:space="preserve"> Beyliğine tabi olmuştur. 1880 yılında Şarki-çal adı ile kaza teşkilatı kurularak Van Sancağına, 1890 yılında ise; tekrar nahiyeye dönüştürülerek </w:t>
      </w:r>
      <w:proofErr w:type="gramStart"/>
      <w:r w:rsidRPr="00F96413">
        <w:rPr>
          <w:rFonts w:ascii="Verdana" w:eastAsia="Times New Roman" w:hAnsi="Verdana" w:cs="Times New Roman"/>
          <w:color w:val="000000"/>
          <w:sz w:val="20"/>
          <w:szCs w:val="20"/>
          <w:lang w:eastAsia="tr-TR"/>
        </w:rPr>
        <w:t>Hakkari</w:t>
      </w:r>
      <w:proofErr w:type="gramEnd"/>
      <w:r w:rsidRPr="00F96413">
        <w:rPr>
          <w:rFonts w:ascii="Verdana" w:eastAsia="Times New Roman" w:hAnsi="Verdana" w:cs="Times New Roman"/>
          <w:color w:val="000000"/>
          <w:sz w:val="20"/>
          <w:szCs w:val="20"/>
          <w:lang w:eastAsia="tr-TR"/>
        </w:rPr>
        <w:t xml:space="preserve"> İl Beyliğine bağlanmıştır. </w:t>
      </w:r>
      <w:proofErr w:type="gramStart"/>
      <w:r w:rsidRPr="00F96413">
        <w:rPr>
          <w:rFonts w:ascii="Verdana" w:eastAsia="Times New Roman" w:hAnsi="Verdana" w:cs="Times New Roman"/>
          <w:color w:val="000000"/>
          <w:sz w:val="20"/>
          <w:szCs w:val="20"/>
          <w:lang w:eastAsia="tr-TR"/>
        </w:rPr>
        <w:t>l.</w:t>
      </w:r>
      <w:proofErr w:type="gramEnd"/>
      <w:r w:rsidRPr="00F96413">
        <w:rPr>
          <w:rFonts w:ascii="Verdana" w:eastAsia="Times New Roman" w:hAnsi="Verdana" w:cs="Times New Roman"/>
          <w:color w:val="000000"/>
          <w:sz w:val="20"/>
          <w:szCs w:val="20"/>
          <w:lang w:eastAsia="tr-TR"/>
        </w:rPr>
        <w:t xml:space="preserve"> Dünya Savaşında Ruslar ve </w:t>
      </w:r>
      <w:proofErr w:type="spellStart"/>
      <w:r w:rsidRPr="00F96413">
        <w:rPr>
          <w:rFonts w:ascii="Verdana" w:eastAsia="Times New Roman" w:hAnsi="Verdana" w:cs="Times New Roman"/>
          <w:color w:val="000000"/>
          <w:sz w:val="20"/>
          <w:szCs w:val="20"/>
          <w:lang w:eastAsia="tr-TR"/>
        </w:rPr>
        <w:t>Nasturiler</w:t>
      </w:r>
      <w:proofErr w:type="spellEnd"/>
      <w:r w:rsidRPr="00F96413">
        <w:rPr>
          <w:rFonts w:ascii="Verdana" w:eastAsia="Times New Roman" w:hAnsi="Verdana" w:cs="Times New Roman"/>
          <w:color w:val="000000"/>
          <w:sz w:val="20"/>
          <w:szCs w:val="20"/>
          <w:lang w:eastAsia="tr-TR"/>
        </w:rPr>
        <w:t xml:space="preserve"> </w:t>
      </w:r>
      <w:r w:rsidRPr="00F96413">
        <w:rPr>
          <w:rFonts w:ascii="Verdana" w:eastAsia="Times New Roman" w:hAnsi="Verdana" w:cs="Times New Roman"/>
          <w:color w:val="000000"/>
          <w:sz w:val="20"/>
          <w:szCs w:val="20"/>
          <w:lang w:eastAsia="tr-TR"/>
        </w:rPr>
        <w:lastRenderedPageBreak/>
        <w:t>Çukurca’yı yakıp yıkmışlar. Musul sorunu ile önem kazanan Çukurca, 1926 yılında Ankara Antlaşması ile T.C. sınırları içerisine alınmış, 1953 yılında ise ilçe yapılmıştır.</w:t>
      </w: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p>
    <w:p w:rsidR="00F96413" w:rsidRPr="00F96413" w:rsidRDefault="00F96413" w:rsidP="00F96413">
      <w:pPr>
        <w:shd w:val="clear" w:color="auto" w:fill="FFFFFF"/>
        <w:spacing w:after="0" w:line="240" w:lineRule="auto"/>
        <w:outlineLvl w:val="1"/>
        <w:rPr>
          <w:rFonts w:ascii="Arial" w:eastAsia="Times New Roman" w:hAnsi="Arial" w:cs="Arial"/>
          <w:b/>
          <w:bCs/>
          <w:color w:val="000080"/>
          <w:sz w:val="32"/>
          <w:szCs w:val="32"/>
          <w:lang w:eastAsia="tr-TR"/>
        </w:rPr>
      </w:pPr>
      <w:r w:rsidRPr="00F96413">
        <w:rPr>
          <w:rFonts w:ascii="Arial" w:eastAsia="Times New Roman" w:hAnsi="Arial" w:cs="Arial"/>
          <w:b/>
          <w:bCs/>
          <w:color w:val="000080"/>
          <w:sz w:val="32"/>
          <w:szCs w:val="32"/>
          <w:lang w:eastAsia="tr-TR"/>
        </w:rPr>
        <w:t>Ekonomik Yapı</w:t>
      </w:r>
    </w:p>
    <w:p w:rsidR="00F96413" w:rsidRPr="00F96413" w:rsidRDefault="00F96413" w:rsidP="00F96413">
      <w:pPr>
        <w:shd w:val="clear" w:color="auto" w:fill="FFFFFF"/>
        <w:spacing w:after="0" w:line="240" w:lineRule="auto"/>
        <w:ind w:firstLine="708"/>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 xml:space="preserve">İlçenin temel geçim kaynakları tarım ve hayvancılık olup, terör nedeni ile gerilemiş ve ciddi bir gelir kaynağı olmaktan çıkmıştır. Halen devlet memurluğu, koruculuk ve küçük esnaflık temel geçim kaynaklarıdır. İlçede her hangi bir sanayii tesisi bulunmadığı gibi ciddi anlamda </w:t>
      </w:r>
      <w:proofErr w:type="gramStart"/>
      <w:r w:rsidRPr="00F96413">
        <w:rPr>
          <w:rFonts w:ascii="Verdana" w:eastAsia="Times New Roman" w:hAnsi="Verdana" w:cs="Times New Roman"/>
          <w:color w:val="000000"/>
          <w:sz w:val="20"/>
          <w:szCs w:val="20"/>
          <w:lang w:eastAsia="tr-TR"/>
        </w:rPr>
        <w:t>sanatkar</w:t>
      </w:r>
      <w:proofErr w:type="gramEnd"/>
      <w:r w:rsidRPr="00F96413">
        <w:rPr>
          <w:rFonts w:ascii="Verdana" w:eastAsia="Times New Roman" w:hAnsi="Verdana" w:cs="Times New Roman"/>
          <w:color w:val="000000"/>
          <w:sz w:val="20"/>
          <w:szCs w:val="20"/>
          <w:lang w:eastAsia="tr-TR"/>
        </w:rPr>
        <w:t xml:space="preserve"> kesimde mevcut değildir.</w:t>
      </w:r>
      <w:r w:rsidRPr="00F96413">
        <w:rPr>
          <w:rFonts w:ascii="Verdana" w:eastAsia="Times New Roman" w:hAnsi="Verdana" w:cs="Times New Roman"/>
          <w:color w:val="000000"/>
          <w:sz w:val="20"/>
          <w:szCs w:val="20"/>
          <w:lang w:eastAsia="tr-TR"/>
        </w:rPr>
        <w:br/>
        <w:t xml:space="preserve">Bu alandaki eksikliği gidermek üzere 580 metrekare alana sahip küçük bir sanayi sitesi projesi Kaymakamlıkça hazırlanmış Valilikçe de desteklenerek uygulanmaya geçirilmiştir. Projenin uygun nitelikte işyeri temin etme işlevi yanında marangozluk, demir doğrama, oto tamirhanesi, sıhhi tesisatçılık alanlarında atölyeler açılmak suretiyle bu alanlardaki ihtiyaç karşılanarak iş </w:t>
      </w:r>
      <w:proofErr w:type="gramStart"/>
      <w:r w:rsidRPr="00F96413">
        <w:rPr>
          <w:rFonts w:ascii="Verdana" w:eastAsia="Times New Roman" w:hAnsi="Verdana" w:cs="Times New Roman"/>
          <w:color w:val="000000"/>
          <w:sz w:val="20"/>
          <w:szCs w:val="20"/>
          <w:lang w:eastAsia="tr-TR"/>
        </w:rPr>
        <w:t>imkanı</w:t>
      </w:r>
      <w:proofErr w:type="gramEnd"/>
      <w:r w:rsidRPr="00F96413">
        <w:rPr>
          <w:rFonts w:ascii="Verdana" w:eastAsia="Times New Roman" w:hAnsi="Verdana" w:cs="Times New Roman"/>
          <w:color w:val="000000"/>
          <w:sz w:val="20"/>
          <w:szCs w:val="20"/>
          <w:lang w:eastAsia="tr-TR"/>
        </w:rPr>
        <w:t xml:space="preserve"> yaratma ve sanat eğitimini teşvik etme yönü bulunmaktadır. Atölyeler kapsamında 10 milyarlık makine alımı gerçekleştirilmiştir. Projenin Nisan 1999 sonuna kadar tamamlanması planlanmaktadır.</w:t>
      </w:r>
      <w:r w:rsidRPr="00F96413">
        <w:rPr>
          <w:rFonts w:ascii="Verdana" w:eastAsia="Times New Roman" w:hAnsi="Verdana" w:cs="Times New Roman"/>
          <w:color w:val="000000"/>
          <w:sz w:val="20"/>
          <w:szCs w:val="20"/>
          <w:lang w:eastAsia="tr-TR"/>
        </w:rPr>
        <w:br/>
        <w:t>İlçede dar alanda yüksek verim elde etmek ve tarımı geliştirmek amacı ile ilçenin iklim koşulları da göz önüne alınarak kaymakamlıkça seracılık projesi hazırlanarak Sosyal Yardımlaşma ve Dayanışma Vakfı kanalı ile uygulamaya 1998 yılı ilkbahar mevsiminden itibaren geçirilmiştir. Proje kapsamında her biri 195 metre kare olan 20 adet sera ile üretim için gerekli tohum, ilaç ve suni gübre bulunmakta, üreticiye teşvik amaçlı olmak üzere ücretsiz olarak temin edilmektedir.</w:t>
      </w:r>
      <w:r w:rsidRPr="00F96413">
        <w:rPr>
          <w:rFonts w:ascii="Verdana" w:eastAsia="Times New Roman" w:hAnsi="Verdana" w:cs="Times New Roman"/>
          <w:color w:val="000000"/>
          <w:sz w:val="20"/>
          <w:szCs w:val="20"/>
          <w:lang w:eastAsia="tr-TR"/>
        </w:rPr>
        <w:br/>
        <w:t>Tarımın canlandırılması yanında geçmiş yıllarda temel geçim kaynağı olan hayvancılığın geliştirilmesi de amaçlanmıştır. Kaymakamlıkça hazırlanan küçükbaş hayvancılık projesi Sosyal Yardımlaşma ve Dayanışma Vakfınca desteklenmek sureti ile uygulamaya konulmaktadır. Bu kapsamda 8 milyarlık harcama yapılarak yaklaşık 60 aile projeye alınmıştır.</w:t>
      </w:r>
      <w:r w:rsidRPr="00F96413">
        <w:rPr>
          <w:rFonts w:ascii="Verdana" w:eastAsia="Times New Roman" w:hAnsi="Verdana" w:cs="Times New Roman"/>
          <w:color w:val="000000"/>
          <w:sz w:val="20"/>
          <w:szCs w:val="20"/>
          <w:lang w:eastAsia="tr-TR"/>
        </w:rPr>
        <w:br/>
        <w:t xml:space="preserve">Alternatif üretim biçimlerini ilçe ile tanıştırmak amacıyla alabalık üretim tesisi projelendirilmiş projeye yüzme havuzu da ilave edilerek sosyal boyut kazandırılmıştır. Proje </w:t>
      </w:r>
      <w:proofErr w:type="gramStart"/>
      <w:r w:rsidRPr="00F96413">
        <w:rPr>
          <w:rFonts w:ascii="Verdana" w:eastAsia="Times New Roman" w:hAnsi="Verdana" w:cs="Times New Roman"/>
          <w:color w:val="000000"/>
          <w:sz w:val="20"/>
          <w:szCs w:val="20"/>
          <w:lang w:eastAsia="tr-TR"/>
        </w:rPr>
        <w:t>sayın</w:t>
      </w:r>
      <w:proofErr w:type="gramEnd"/>
      <w:r w:rsidRPr="00F96413">
        <w:rPr>
          <w:rFonts w:ascii="Verdana" w:eastAsia="Times New Roman" w:hAnsi="Verdana" w:cs="Times New Roman"/>
          <w:color w:val="000000"/>
          <w:sz w:val="20"/>
          <w:szCs w:val="20"/>
          <w:lang w:eastAsia="tr-TR"/>
        </w:rPr>
        <w:t xml:space="preserve"> Valimiz tarafından desteklenerek uygulamaya sokulmuştur.</w:t>
      </w:r>
    </w:p>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outlineLvl w:val="1"/>
        <w:rPr>
          <w:rFonts w:ascii="Arial" w:eastAsia="Times New Roman" w:hAnsi="Arial" w:cs="Arial"/>
          <w:b/>
          <w:bCs/>
          <w:color w:val="000080"/>
          <w:sz w:val="32"/>
          <w:szCs w:val="32"/>
          <w:lang w:eastAsia="tr-TR"/>
        </w:rPr>
      </w:pPr>
      <w:r w:rsidRPr="00F96413">
        <w:rPr>
          <w:rFonts w:ascii="Arial" w:eastAsia="Times New Roman" w:hAnsi="Arial" w:cs="Arial"/>
          <w:b/>
          <w:bCs/>
          <w:color w:val="000080"/>
          <w:sz w:val="32"/>
          <w:szCs w:val="32"/>
          <w:lang w:eastAsia="tr-TR"/>
        </w:rPr>
        <w:t>Çukurca’da Eğitim</w:t>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Eğitim, sonucu geç alınan fakat sonucu en etkili olan yatırımdır. Çukurca’da eğitim bu yaklaşımla ele alınmaktadır. Eğitim düzeyi düşük olmasına karşın eğitimli toplum olma hedefine ulaşma gayreti içinde bulunmaktadır. İlçede halen beş ilköğretim okulu, bir YİBO, bir lise bulunmakta, sekiz derslikli ilköğretim okulu ile bir YİBO inşaatı devam etmektedir.</w:t>
      </w:r>
      <w:r w:rsidRPr="00F96413">
        <w:rPr>
          <w:rFonts w:ascii="Verdana" w:eastAsia="Times New Roman" w:hAnsi="Verdana" w:cs="Times New Roman"/>
          <w:color w:val="000000"/>
          <w:sz w:val="20"/>
          <w:szCs w:val="20"/>
          <w:lang w:eastAsia="tr-TR"/>
        </w:rPr>
        <w:br/>
        <w:t xml:space="preserve">Öğrencilerin eğitim hedeflerini üniversiteye taşımada yardımcı olmak amacıyla halk eğitim bünyesinde ücretsiz üniversite hazırlık kursları 1997-1998 eğitim öğretim yılından itibaren verilmektedir. Geçmiş yıllar da sadece üniversite birinciliği kontenjanıyla bir yüksek kurumuna yerleşmek olanaklı iken kurslar sayesinde 1998 yılında yüksek başarı elde edilmiştir. Halen bütün </w:t>
      </w:r>
      <w:proofErr w:type="gramStart"/>
      <w:r w:rsidRPr="00F96413">
        <w:rPr>
          <w:rFonts w:ascii="Verdana" w:eastAsia="Times New Roman" w:hAnsi="Verdana" w:cs="Times New Roman"/>
          <w:color w:val="000000"/>
          <w:sz w:val="20"/>
          <w:szCs w:val="20"/>
          <w:lang w:eastAsia="tr-TR"/>
        </w:rPr>
        <w:t>branşlarda</w:t>
      </w:r>
      <w:proofErr w:type="gramEnd"/>
      <w:r w:rsidRPr="00F96413">
        <w:rPr>
          <w:rFonts w:ascii="Verdana" w:eastAsia="Times New Roman" w:hAnsi="Verdana" w:cs="Times New Roman"/>
          <w:color w:val="000000"/>
          <w:sz w:val="20"/>
          <w:szCs w:val="20"/>
          <w:lang w:eastAsia="tr-TR"/>
        </w:rPr>
        <w:t>, eksiksiz olarak, öğretmenlerimiz üniversite hazırlık kurslarına özverili bir şekilde devam etmektedir.</w:t>
      </w:r>
    </w:p>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p>
    <w:p w:rsidR="00F96413" w:rsidRPr="00F96413" w:rsidRDefault="00F96413" w:rsidP="00F96413">
      <w:pPr>
        <w:shd w:val="clear" w:color="auto" w:fill="FFFFFF"/>
        <w:spacing w:after="0" w:line="240" w:lineRule="auto"/>
        <w:outlineLvl w:val="1"/>
        <w:rPr>
          <w:rFonts w:ascii="Arial" w:eastAsia="Times New Roman" w:hAnsi="Arial" w:cs="Arial"/>
          <w:b/>
          <w:bCs/>
          <w:color w:val="000080"/>
          <w:sz w:val="32"/>
          <w:szCs w:val="32"/>
          <w:lang w:eastAsia="tr-TR"/>
        </w:rPr>
      </w:pPr>
      <w:r w:rsidRPr="00F96413">
        <w:rPr>
          <w:rFonts w:ascii="Arial" w:eastAsia="Times New Roman" w:hAnsi="Arial" w:cs="Arial"/>
          <w:b/>
          <w:bCs/>
          <w:color w:val="000080"/>
          <w:sz w:val="32"/>
          <w:szCs w:val="32"/>
          <w:lang w:eastAsia="tr-TR"/>
        </w:rPr>
        <w:t>Halk Eğitim</w:t>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Çukurca da Halk Eğitim faaliyetlerine özel bir önem verilmektedir. Göreceli olarak daha düşük eğitim düzeyine sahip genç kızların eğitilmesi ve üretken nüfus haline gelmesi amacıyla değişik kurslar açılmaktadır. 1994 yılında bölücü terör örgütü mensuplarınca yakılan Halk Eğitim binası Valimiz Sayın Nihat CANPOLAT ve Milli Eğitim Bakanlığının katkılarıyla onarılarak 1998 yılı aralık ayında faaliyete geçirilmiştir.</w:t>
      </w:r>
      <w:r w:rsidRPr="00F96413">
        <w:rPr>
          <w:rFonts w:ascii="Verdana" w:eastAsia="Times New Roman" w:hAnsi="Verdana" w:cs="Times New Roman"/>
          <w:color w:val="000000"/>
          <w:sz w:val="20"/>
          <w:szCs w:val="20"/>
          <w:lang w:eastAsia="tr-TR"/>
        </w:rPr>
        <w:br/>
        <w:t xml:space="preserve">Yöresel motiflerin potansiyel zenginliğini ekonomik üretim haline getirebilmek için Valilikçe temin edilen 84 kilim </w:t>
      </w:r>
      <w:proofErr w:type="gramStart"/>
      <w:r w:rsidRPr="00F96413">
        <w:rPr>
          <w:rFonts w:ascii="Verdana" w:eastAsia="Times New Roman" w:hAnsi="Verdana" w:cs="Times New Roman"/>
          <w:color w:val="000000"/>
          <w:sz w:val="20"/>
          <w:szCs w:val="20"/>
          <w:lang w:eastAsia="tr-TR"/>
        </w:rPr>
        <w:t>tezgahı</w:t>
      </w:r>
      <w:proofErr w:type="gramEnd"/>
      <w:r w:rsidRPr="00F96413">
        <w:rPr>
          <w:rFonts w:ascii="Verdana" w:eastAsia="Times New Roman" w:hAnsi="Verdana" w:cs="Times New Roman"/>
          <w:color w:val="000000"/>
          <w:sz w:val="20"/>
          <w:szCs w:val="20"/>
          <w:lang w:eastAsia="tr-TR"/>
        </w:rPr>
        <w:t xml:space="preserve"> ile kilimcilik; 13 dikiş makinası ile biçki dikiş; BEKO firmasınca temin edilen 10 piko makinasıyla makine </w:t>
      </w:r>
      <w:proofErr w:type="spellStart"/>
      <w:r w:rsidRPr="00F96413">
        <w:rPr>
          <w:rFonts w:ascii="Verdana" w:eastAsia="Times New Roman" w:hAnsi="Verdana" w:cs="Times New Roman"/>
          <w:color w:val="000000"/>
          <w:sz w:val="20"/>
          <w:szCs w:val="20"/>
          <w:lang w:eastAsia="tr-TR"/>
        </w:rPr>
        <w:t>nakışı</w:t>
      </w:r>
      <w:proofErr w:type="spellEnd"/>
      <w:r w:rsidRPr="00F96413">
        <w:rPr>
          <w:rFonts w:ascii="Verdana" w:eastAsia="Times New Roman" w:hAnsi="Verdana" w:cs="Times New Roman"/>
          <w:color w:val="000000"/>
          <w:sz w:val="20"/>
          <w:szCs w:val="20"/>
          <w:lang w:eastAsia="tr-TR"/>
        </w:rPr>
        <w:t xml:space="preserve">; Sosyal Yardımlaşma ve </w:t>
      </w:r>
      <w:r w:rsidRPr="00F96413">
        <w:rPr>
          <w:rFonts w:ascii="Verdana" w:eastAsia="Times New Roman" w:hAnsi="Verdana" w:cs="Times New Roman"/>
          <w:color w:val="000000"/>
          <w:sz w:val="20"/>
          <w:szCs w:val="20"/>
          <w:lang w:eastAsia="tr-TR"/>
        </w:rPr>
        <w:lastRenderedPageBreak/>
        <w:t xml:space="preserve">Dayanışma Vakfı kanalıyla temin edilen 27 adet trikotaj makinası, </w:t>
      </w:r>
      <w:proofErr w:type="spellStart"/>
      <w:r w:rsidRPr="00F96413">
        <w:rPr>
          <w:rFonts w:ascii="Verdana" w:eastAsia="Times New Roman" w:hAnsi="Verdana" w:cs="Times New Roman"/>
          <w:color w:val="000000"/>
          <w:sz w:val="20"/>
          <w:szCs w:val="20"/>
          <w:lang w:eastAsia="tr-TR"/>
        </w:rPr>
        <w:t>Romeus</w:t>
      </w:r>
      <w:proofErr w:type="spellEnd"/>
      <w:r w:rsidRPr="00F96413">
        <w:rPr>
          <w:rFonts w:ascii="Verdana" w:eastAsia="Times New Roman" w:hAnsi="Verdana" w:cs="Times New Roman"/>
          <w:color w:val="000000"/>
          <w:sz w:val="20"/>
          <w:szCs w:val="20"/>
          <w:lang w:eastAsia="tr-TR"/>
        </w:rPr>
        <w:t xml:space="preserve"> ve </w:t>
      </w:r>
      <w:proofErr w:type="spellStart"/>
      <w:r w:rsidRPr="00F96413">
        <w:rPr>
          <w:rFonts w:ascii="Verdana" w:eastAsia="Times New Roman" w:hAnsi="Verdana" w:cs="Times New Roman"/>
          <w:color w:val="000000"/>
          <w:sz w:val="20"/>
          <w:szCs w:val="20"/>
          <w:lang w:eastAsia="tr-TR"/>
        </w:rPr>
        <w:t>Overlok</w:t>
      </w:r>
      <w:proofErr w:type="spellEnd"/>
      <w:r w:rsidRPr="00F96413">
        <w:rPr>
          <w:rFonts w:ascii="Verdana" w:eastAsia="Times New Roman" w:hAnsi="Verdana" w:cs="Times New Roman"/>
          <w:color w:val="000000"/>
          <w:sz w:val="20"/>
          <w:szCs w:val="20"/>
          <w:lang w:eastAsia="tr-TR"/>
        </w:rPr>
        <w:t xml:space="preserve"> makinasıyla trikotaj kurs ve atölyeleri yer almaktadır. Bu kurs ve atölyelerin yün, iplik, kumaş gibi üretim ihtiyaçlarının tamamı genç kızların ailelerinin ekonomik durumları nedeniyle Kaymakamlıkça karşılanmaktadır.</w:t>
      </w:r>
      <w:r w:rsidRPr="00F96413">
        <w:rPr>
          <w:rFonts w:ascii="Verdana" w:eastAsia="Times New Roman" w:hAnsi="Verdana" w:cs="Times New Roman"/>
          <w:color w:val="000000"/>
          <w:sz w:val="20"/>
          <w:szCs w:val="20"/>
          <w:lang w:eastAsia="tr-TR"/>
        </w:rPr>
        <w:br/>
        <w:t>Kursiyerler arasında temel eğitim görmemiş olanlar için okuma-yazma kursu uygulamaya sokulmuştur. Okuma-yazma kursları halk eğitim binası dışında ilçe merkezi ve köylerde geniş çapta sürdürülmektedir.</w:t>
      </w:r>
    </w:p>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outlineLvl w:val="1"/>
        <w:rPr>
          <w:rFonts w:ascii="Arial" w:eastAsia="Times New Roman" w:hAnsi="Arial" w:cs="Arial"/>
          <w:b/>
          <w:bCs/>
          <w:color w:val="000080"/>
          <w:sz w:val="32"/>
          <w:szCs w:val="32"/>
          <w:lang w:eastAsia="tr-TR"/>
        </w:rPr>
      </w:pPr>
      <w:r w:rsidRPr="00F96413">
        <w:rPr>
          <w:rFonts w:ascii="Arial" w:eastAsia="Times New Roman" w:hAnsi="Arial" w:cs="Arial"/>
          <w:b/>
          <w:bCs/>
          <w:color w:val="000080"/>
          <w:sz w:val="32"/>
          <w:szCs w:val="32"/>
          <w:lang w:eastAsia="tr-TR"/>
        </w:rPr>
        <w:t>Öğretmen Evi</w:t>
      </w:r>
    </w:p>
    <w:p w:rsidR="00F96413" w:rsidRPr="00F96413" w:rsidRDefault="00F96413" w:rsidP="00F96413">
      <w:pPr>
        <w:shd w:val="clear" w:color="auto" w:fill="FFFFFF"/>
        <w:spacing w:after="0" w:line="240" w:lineRule="auto"/>
        <w:ind w:firstLine="708"/>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 xml:space="preserve">Yurdumuzun kırsal kesimlerinde öğretmenlik yapmak oldukça meşakkatli bir görevdir. Çeşitli teknik yetersizlik, sosyal hayatın kısıtlılığı ve özellikle barınma sorunları öğretmenliği zor meslek haline getirmiştir. Bu cümlelerden sonra da kırsal bir alan olan Çukurca’da öğretmenlik yapmanın çok zor olduğu üzerinde durulması gerektiği sanılabilir. Ancak Çukurca’da öğretmenlerin daha çağdaş </w:t>
      </w:r>
      <w:proofErr w:type="gramStart"/>
      <w:r w:rsidRPr="00F96413">
        <w:rPr>
          <w:rFonts w:ascii="Verdana" w:eastAsia="Times New Roman" w:hAnsi="Verdana" w:cs="Times New Roman"/>
          <w:color w:val="000000"/>
          <w:sz w:val="20"/>
          <w:szCs w:val="20"/>
          <w:lang w:eastAsia="tr-TR"/>
        </w:rPr>
        <w:t>mekanlarda</w:t>
      </w:r>
      <w:proofErr w:type="gramEnd"/>
      <w:r w:rsidRPr="00F96413">
        <w:rPr>
          <w:rFonts w:ascii="Verdana" w:eastAsia="Times New Roman" w:hAnsi="Verdana" w:cs="Times New Roman"/>
          <w:color w:val="000000"/>
          <w:sz w:val="20"/>
          <w:szCs w:val="20"/>
          <w:lang w:eastAsia="tr-TR"/>
        </w:rPr>
        <w:t xml:space="preserve"> barındıkları ve çeşitli sosyal ihtiyaçlarını karşılayabildikleri Türkiye’deki kırsal alanlara örnek gösterilebilecek bir öğretmen evi olduğu söylenebilir.</w:t>
      </w:r>
      <w:r w:rsidRPr="00F96413">
        <w:rPr>
          <w:rFonts w:ascii="Verdana" w:eastAsia="Times New Roman" w:hAnsi="Verdana" w:cs="Times New Roman"/>
          <w:color w:val="000000"/>
          <w:sz w:val="20"/>
          <w:szCs w:val="20"/>
          <w:lang w:eastAsia="tr-TR"/>
        </w:rPr>
        <w:br/>
        <w:t xml:space="preserve">Özellikle 10 daireli ve kaloriferli öğretmen lojmanlarının yanında ayrıca 13 odalı 24 kişi kapasiteli her odasında televizyon ve telefonu bulunduğu, çeşitli etkinliklerin yapılabileceği 80 kişilik salonu, yine 50 kişilik 70 ekranlı televizyonların bulunduğu dinlenme salonu, yemekhanesi ile ve </w:t>
      </w:r>
      <w:proofErr w:type="gramStart"/>
      <w:r w:rsidRPr="00F96413">
        <w:rPr>
          <w:rFonts w:ascii="Verdana" w:eastAsia="Times New Roman" w:hAnsi="Verdana" w:cs="Times New Roman"/>
          <w:color w:val="000000"/>
          <w:sz w:val="20"/>
          <w:szCs w:val="20"/>
          <w:lang w:eastAsia="tr-TR"/>
        </w:rPr>
        <w:t>bir çok</w:t>
      </w:r>
      <w:proofErr w:type="gramEnd"/>
      <w:r w:rsidRPr="00F96413">
        <w:rPr>
          <w:rFonts w:ascii="Verdana" w:eastAsia="Times New Roman" w:hAnsi="Verdana" w:cs="Times New Roman"/>
          <w:color w:val="000000"/>
          <w:sz w:val="20"/>
          <w:szCs w:val="20"/>
          <w:lang w:eastAsia="tr-TR"/>
        </w:rPr>
        <w:t xml:space="preserve"> kırsal bölgeden daha iyi durumda olduğunu söyleye biliriz.</w:t>
      </w:r>
      <w:r w:rsidRPr="00F96413">
        <w:rPr>
          <w:rFonts w:ascii="Verdana" w:eastAsia="Times New Roman" w:hAnsi="Verdana" w:cs="Times New Roman"/>
          <w:color w:val="000000"/>
          <w:sz w:val="20"/>
          <w:szCs w:val="20"/>
          <w:lang w:eastAsia="tr-TR"/>
        </w:rPr>
        <w:br/>
        <w:t>Barınma, sosyal ihtiyaçlar ve diğer ihtiyaçların giderildiği ortamlarda çalışan öğretmenlerimizin verimlerinin artacağı da kaçınılmaz bir gerçektir. Üniversite başarısını buna bağlamak her halde o kadar yanlış olmaz.</w:t>
      </w:r>
    </w:p>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outlineLvl w:val="1"/>
        <w:rPr>
          <w:rFonts w:ascii="Arial" w:eastAsia="Times New Roman" w:hAnsi="Arial" w:cs="Arial"/>
          <w:b/>
          <w:bCs/>
          <w:color w:val="000080"/>
          <w:sz w:val="32"/>
          <w:szCs w:val="32"/>
          <w:lang w:eastAsia="tr-TR"/>
        </w:rPr>
      </w:pPr>
      <w:r w:rsidRPr="00F96413">
        <w:rPr>
          <w:rFonts w:ascii="Arial" w:eastAsia="Times New Roman" w:hAnsi="Arial" w:cs="Arial"/>
          <w:b/>
          <w:bCs/>
          <w:color w:val="000080"/>
          <w:sz w:val="32"/>
          <w:szCs w:val="32"/>
          <w:lang w:eastAsia="tr-TR"/>
        </w:rPr>
        <w:t>İlçe Halk Kütüphanesi</w:t>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color w:val="000000"/>
          <w:sz w:val="20"/>
          <w:szCs w:val="20"/>
          <w:lang w:eastAsia="tr-TR"/>
        </w:rPr>
        <w:t xml:space="preserve">1998 yılı Mart ayında ilçede Kaymakam Kadir </w:t>
      </w:r>
      <w:proofErr w:type="spellStart"/>
      <w:r w:rsidRPr="00F96413">
        <w:rPr>
          <w:rFonts w:ascii="Verdana" w:eastAsia="Times New Roman" w:hAnsi="Verdana" w:cs="Times New Roman"/>
          <w:color w:val="000000"/>
          <w:sz w:val="20"/>
          <w:szCs w:val="20"/>
          <w:lang w:eastAsia="tr-TR"/>
        </w:rPr>
        <w:t>OKUTAN’nın</w:t>
      </w:r>
      <w:proofErr w:type="spellEnd"/>
      <w:r w:rsidRPr="00F96413">
        <w:rPr>
          <w:rFonts w:ascii="Verdana" w:eastAsia="Times New Roman" w:hAnsi="Verdana" w:cs="Times New Roman"/>
          <w:color w:val="000000"/>
          <w:sz w:val="20"/>
          <w:szCs w:val="20"/>
          <w:lang w:eastAsia="tr-TR"/>
        </w:rPr>
        <w:t xml:space="preserve"> büyük gayretleri ile Kültür Bakanlığına bağlı İlçe Halk Kütüphanesi açılmıştır. Öğretmen evine bağlı binanın zemin katında hizmete açılan kütüphane 100 metre karelik alanda 50 kişilik okuyucu salonu ile 4 bilgisayar ünitesi desteğinde okurlarına hizmet vermektedir. 6000 adet kitap bulunan kütüphanede İlçe Milli Eğitim Müdürlüğünden geçici görevle görevlendirilen bir memur görev yapmaktadır.</w:t>
      </w:r>
      <w:r w:rsidRPr="00F96413">
        <w:rPr>
          <w:rFonts w:ascii="Verdana" w:eastAsia="Times New Roman" w:hAnsi="Verdana" w:cs="Times New Roman"/>
          <w:color w:val="000000"/>
          <w:sz w:val="20"/>
          <w:szCs w:val="20"/>
          <w:lang w:eastAsia="tr-TR"/>
        </w:rPr>
        <w:br/>
        <w:t>Eğitsel faaliyetleri desteklemek üzere açılan kütüphaneye değişik yayınevi ve üniversitelerden kitap temin edilmiştir. Bu katkılar öğrenci ve vatandaşça şükranla karşılanmıştır.</w:t>
      </w:r>
    </w:p>
    <w:p w:rsidR="00F96413" w:rsidRPr="00F96413" w:rsidRDefault="00F96413" w:rsidP="00F96413">
      <w:pPr>
        <w:shd w:val="clear" w:color="auto" w:fill="FFFFFF"/>
        <w:spacing w:after="0" w:line="240" w:lineRule="auto"/>
        <w:jc w:val="center"/>
        <w:rPr>
          <w:rFonts w:ascii="Verdana" w:eastAsia="Times New Roman" w:hAnsi="Verdana" w:cs="Times New Roman"/>
          <w:color w:val="000000"/>
          <w:sz w:val="18"/>
          <w:szCs w:val="18"/>
          <w:lang w:eastAsia="tr-TR"/>
        </w:rPr>
      </w:pPr>
    </w:p>
    <w:p w:rsidR="00F96413" w:rsidRPr="00F96413" w:rsidRDefault="00F96413" w:rsidP="00F96413">
      <w:pPr>
        <w:spacing w:after="0" w:line="240" w:lineRule="auto"/>
        <w:rPr>
          <w:rFonts w:ascii="Times New Roman" w:eastAsia="Times New Roman" w:hAnsi="Times New Roman" w:cs="Times New Roman"/>
          <w:sz w:val="24"/>
          <w:szCs w:val="24"/>
          <w:lang w:eastAsia="tr-TR"/>
        </w:rPr>
      </w:pPr>
      <w:r w:rsidRPr="00F96413">
        <w:rPr>
          <w:rFonts w:ascii="Verdana" w:eastAsia="Times New Roman" w:hAnsi="Verdana" w:cs="Times New Roman"/>
          <w:color w:val="000000"/>
          <w:sz w:val="18"/>
          <w:szCs w:val="18"/>
          <w:lang w:eastAsia="tr-TR"/>
        </w:rPr>
        <w:br/>
      </w:r>
    </w:p>
    <w:p w:rsidR="00F96413" w:rsidRPr="00F96413" w:rsidRDefault="00F96413" w:rsidP="00F96413">
      <w:pPr>
        <w:shd w:val="clear" w:color="auto" w:fill="FFFFFF"/>
        <w:spacing w:after="0" w:line="240" w:lineRule="auto"/>
        <w:outlineLvl w:val="1"/>
        <w:rPr>
          <w:rFonts w:ascii="Arial" w:eastAsia="Times New Roman" w:hAnsi="Arial" w:cs="Arial"/>
          <w:b/>
          <w:bCs/>
          <w:color w:val="000080"/>
          <w:sz w:val="32"/>
          <w:szCs w:val="32"/>
          <w:lang w:eastAsia="tr-TR"/>
        </w:rPr>
      </w:pPr>
      <w:r w:rsidRPr="00F96413">
        <w:rPr>
          <w:rFonts w:ascii="Arial" w:eastAsia="Times New Roman" w:hAnsi="Arial" w:cs="Arial"/>
          <w:b/>
          <w:bCs/>
          <w:color w:val="000080"/>
          <w:sz w:val="32"/>
          <w:szCs w:val="32"/>
          <w:lang w:eastAsia="tr-TR"/>
        </w:rPr>
        <w:t>Tarihi Ören Yerleri</w:t>
      </w:r>
    </w:p>
    <w:p w:rsidR="00F96413" w:rsidRPr="00F96413" w:rsidRDefault="00F96413" w:rsidP="00F96413">
      <w:pPr>
        <w:shd w:val="clear" w:color="auto" w:fill="FFFFFF"/>
        <w:spacing w:after="0" w:line="240" w:lineRule="auto"/>
        <w:jc w:val="both"/>
        <w:rPr>
          <w:rFonts w:ascii="Verdana" w:eastAsia="Times New Roman" w:hAnsi="Verdana" w:cs="Times New Roman"/>
          <w:color w:val="000000"/>
          <w:sz w:val="20"/>
          <w:szCs w:val="20"/>
          <w:lang w:eastAsia="tr-TR"/>
        </w:rPr>
      </w:pPr>
      <w:r w:rsidRPr="00F96413">
        <w:rPr>
          <w:rFonts w:ascii="Verdana" w:eastAsia="Times New Roman" w:hAnsi="Verdana" w:cs="Times New Roman"/>
          <w:b/>
          <w:bCs/>
          <w:color w:val="000000"/>
          <w:sz w:val="20"/>
          <w:szCs w:val="20"/>
          <w:lang w:eastAsia="tr-TR"/>
        </w:rPr>
        <w:t>Emir Şaban Medresesi:</w:t>
      </w:r>
      <w:r w:rsidRPr="00F96413">
        <w:rPr>
          <w:rFonts w:ascii="Verdana" w:eastAsia="Times New Roman" w:hAnsi="Verdana" w:cs="Times New Roman"/>
          <w:color w:val="000000"/>
          <w:sz w:val="20"/>
          <w:szCs w:val="20"/>
          <w:lang w:eastAsia="tr-TR"/>
        </w:rPr>
        <w:t> 16.yüzyıl Osmanlı mimarisinin güzel bir örneğini teşkil etmektedir.</w:t>
      </w:r>
      <w:r w:rsidRPr="00F96413">
        <w:rPr>
          <w:rFonts w:ascii="Verdana" w:eastAsia="Times New Roman" w:hAnsi="Verdana" w:cs="Times New Roman"/>
          <w:color w:val="000000"/>
          <w:sz w:val="20"/>
          <w:szCs w:val="20"/>
          <w:lang w:eastAsia="tr-TR"/>
        </w:rPr>
        <w:br/>
      </w:r>
      <w:r w:rsidRPr="00F96413">
        <w:rPr>
          <w:rFonts w:ascii="Verdana" w:eastAsia="Times New Roman" w:hAnsi="Verdana" w:cs="Times New Roman"/>
          <w:b/>
          <w:bCs/>
          <w:color w:val="000000"/>
          <w:sz w:val="20"/>
          <w:szCs w:val="20"/>
          <w:lang w:eastAsia="tr-TR"/>
        </w:rPr>
        <w:t>Tarihi Taş Evler:</w:t>
      </w:r>
      <w:r w:rsidRPr="00F96413">
        <w:rPr>
          <w:rFonts w:ascii="Verdana" w:eastAsia="Times New Roman" w:hAnsi="Verdana" w:cs="Times New Roman"/>
          <w:color w:val="000000"/>
          <w:sz w:val="20"/>
          <w:szCs w:val="20"/>
          <w:lang w:eastAsia="tr-TR"/>
        </w:rPr>
        <w:t> Çukurca kalesinin yamacına kurulmuş kesme taştan yapılmış tarihi Çukurca evlerinin günümüze kadar uzanmış güzel birer örnekleridir. Tarihi evler çok katlı ve kaleye yaslanmış vaziyette inşa edilmişlerdir.</w:t>
      </w:r>
      <w:r w:rsidRPr="00F96413">
        <w:rPr>
          <w:rFonts w:ascii="Verdana" w:eastAsia="Times New Roman" w:hAnsi="Verdana" w:cs="Times New Roman"/>
          <w:color w:val="000000"/>
          <w:sz w:val="20"/>
          <w:szCs w:val="20"/>
          <w:lang w:eastAsia="tr-TR"/>
        </w:rPr>
        <w:br/>
      </w:r>
      <w:r w:rsidRPr="00F96413">
        <w:rPr>
          <w:rFonts w:ascii="Verdana" w:eastAsia="Times New Roman" w:hAnsi="Verdana" w:cs="Times New Roman"/>
          <w:b/>
          <w:bCs/>
          <w:color w:val="000000"/>
          <w:sz w:val="20"/>
          <w:szCs w:val="20"/>
          <w:lang w:eastAsia="tr-TR"/>
        </w:rPr>
        <w:t>Bunların dışında:</w:t>
      </w:r>
      <w:r w:rsidRPr="00F96413">
        <w:rPr>
          <w:rFonts w:ascii="Verdana" w:eastAsia="Times New Roman" w:hAnsi="Verdana" w:cs="Times New Roman"/>
          <w:color w:val="000000"/>
          <w:sz w:val="20"/>
          <w:szCs w:val="20"/>
          <w:lang w:eastAsia="tr-TR"/>
        </w:rPr>
        <w:t> Çukurca kalesi, taş merdivenle inilen 5-6 metre derinliğinde 3-4 metre eninde 4 adet su sarnıcı ile Kuzeyi Bey mahallesinde akit denilen taştan kesilmiş su arkı da belli başlı tarihi ören yerlerindendir.</w:t>
      </w:r>
    </w:p>
    <w:p w:rsidR="00335067" w:rsidRDefault="00335067"/>
    <w:sectPr w:rsidR="00335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77"/>
    <w:rsid w:val="00335067"/>
    <w:rsid w:val="00C56977"/>
    <w:rsid w:val="00F96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9641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9641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964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F96413"/>
  </w:style>
  <w:style w:type="character" w:styleId="Gl">
    <w:name w:val="Strong"/>
    <w:basedOn w:val="VarsaylanParagrafYazTipi"/>
    <w:uiPriority w:val="22"/>
    <w:qFormat/>
    <w:rsid w:val="00F96413"/>
    <w:rPr>
      <w:b/>
      <w:bCs/>
    </w:rPr>
  </w:style>
  <w:style w:type="paragraph" w:styleId="BalonMetni">
    <w:name w:val="Balloon Text"/>
    <w:basedOn w:val="Normal"/>
    <w:link w:val="BalonMetniChar"/>
    <w:uiPriority w:val="99"/>
    <w:semiHidden/>
    <w:unhideWhenUsed/>
    <w:rsid w:val="00F964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6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9641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9641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964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F96413"/>
  </w:style>
  <w:style w:type="character" w:styleId="Gl">
    <w:name w:val="Strong"/>
    <w:basedOn w:val="VarsaylanParagrafYazTipi"/>
    <w:uiPriority w:val="22"/>
    <w:qFormat/>
    <w:rsid w:val="00F96413"/>
    <w:rPr>
      <w:b/>
      <w:bCs/>
    </w:rPr>
  </w:style>
  <w:style w:type="paragraph" w:styleId="BalonMetni">
    <w:name w:val="Balloon Text"/>
    <w:basedOn w:val="Normal"/>
    <w:link w:val="BalonMetniChar"/>
    <w:uiPriority w:val="99"/>
    <w:semiHidden/>
    <w:unhideWhenUsed/>
    <w:rsid w:val="00F964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6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6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1398</Words>
  <Characters>7972</Characters>
  <Application>Microsoft Office Word</Application>
  <DocSecurity>0</DocSecurity>
  <Lines>66</Lines>
  <Paragraphs>18</Paragraphs>
  <ScaleCrop>false</ScaleCrop>
  <Company>Progressive</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Comhuriyet İO</dc:creator>
  <cp:keywords/>
  <dc:description/>
  <cp:lastModifiedBy>Comhuriyet İO</cp:lastModifiedBy>
  <cp:revision>2</cp:revision>
  <dcterms:created xsi:type="dcterms:W3CDTF">2015-03-31T05:56:00Z</dcterms:created>
  <dcterms:modified xsi:type="dcterms:W3CDTF">2015-03-31T05:58:00Z</dcterms:modified>
</cp:coreProperties>
</file>